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1C22CC" w:rsidRPr="001C22CC" w:rsidTr="001C22CC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121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Pod Trojicí 1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1C22CC" w:rsidRPr="001C22CC" w:rsidTr="001C22CC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C22C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C22C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2530,97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asfaltovaná ulice s chodníkem z betonových dlaždic po jedné straně. Chodník od silnice oddělen trávníkem s vysázenými malými smrky a chvojkami, na jižní straně trávník předzahrádek a osázený svah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0B5EF0" w:rsidRDefault="000B5EF0" w:rsidP="000B5E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5EF0">
              <w:rPr>
                <w:rFonts w:ascii="Times New Roman" w:eastAsia="Times New Roman" w:hAnsi="Times New Roman" w:cs="Times New Roman"/>
              </w:rPr>
              <w:t xml:space="preserve">úprava některých chodníků, odstavných ploch, </w:t>
            </w:r>
          </w:p>
        </w:tc>
      </w:tr>
    </w:tbl>
    <w:p w:rsidR="00281FF3" w:rsidRDefault="00281FF3" w:rsidP="001C22CC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1C22CC" w:rsidRPr="001C22CC" w:rsidTr="001C22CC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122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Družstevní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1C22CC" w:rsidRPr="001C22CC" w:rsidTr="001C22CC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C22C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C22C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1053,58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asfaltovaná ulice (starší asfalt v horším stavu), cca na polovině ulice je také chodník z betonové dlažby, kolem komunikace je neudržovaný trávník, parkují na něm automobily</w:t>
            </w:r>
          </w:p>
        </w:tc>
      </w:tr>
      <w:tr w:rsidR="001C22CC" w:rsidRPr="001C22CC" w:rsidTr="001C22C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C22C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22CC" w:rsidRPr="001C22CC" w:rsidRDefault="001C22CC" w:rsidP="001C22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2CC">
              <w:rPr>
                <w:rFonts w:ascii="Times New Roman" w:eastAsia="Times New Roman" w:hAnsi="Times New Roman" w:cs="Times New Roman"/>
              </w:rPr>
              <w:t> </w:t>
            </w:r>
            <w:r w:rsidR="000B5EF0">
              <w:rPr>
                <w:rFonts w:ascii="Times New Roman" w:eastAsia="Times New Roman" w:hAnsi="Times New Roman" w:cs="Times New Roman"/>
              </w:rPr>
              <w:t>obnovení asfaltu, oprava některých částí chodníku, zlepšit údržbu zeleně a vymezit plochy pro parkování, aby nedegradoval trávník</w:t>
            </w:r>
            <w:bookmarkStart w:id="0" w:name="_GoBack"/>
            <w:bookmarkEnd w:id="0"/>
          </w:p>
        </w:tc>
      </w:tr>
    </w:tbl>
    <w:p w:rsidR="001C22CC" w:rsidRPr="001C22CC" w:rsidRDefault="001C22CC" w:rsidP="001C22CC"/>
    <w:sectPr w:rsidR="001C22CC" w:rsidRPr="001C22CC" w:rsidSect="004145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A3B77"/>
    <w:multiLevelType w:val="hybridMultilevel"/>
    <w:tmpl w:val="EB188530"/>
    <w:lvl w:ilvl="0" w:tplc="C13A58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5EF0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81E1D"/>
    <w:rsid w:val="001C22CC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450B"/>
    <w:rsid w:val="004F258E"/>
    <w:rsid w:val="00522483"/>
    <w:rsid w:val="0052249D"/>
    <w:rsid w:val="00534CB8"/>
    <w:rsid w:val="005A1864"/>
    <w:rsid w:val="005C5AE9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EB590A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E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E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2017-12-07T08:20:00Z</dcterms:created>
  <dcterms:modified xsi:type="dcterms:W3CDTF">2017-12-07T12:54:00Z</dcterms:modified>
</cp:coreProperties>
</file>